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4459" w14:textId="21595528" w:rsidR="000C0DDF" w:rsidRPr="000C0DDF" w:rsidRDefault="000C0DDF" w:rsidP="000C0DDF">
      <w:pPr>
        <w:spacing w:after="0" w:line="240" w:lineRule="auto"/>
        <w:jc w:val="center"/>
        <w:textAlignment w:val="baseline"/>
        <w:rPr>
          <w:rStyle w:val="Heading1Char"/>
          <w:b/>
          <w:bCs/>
          <w:color w:val="0070C0"/>
        </w:rPr>
      </w:pPr>
      <w:r w:rsidRPr="000C0DDF">
        <w:rPr>
          <w:rStyle w:val="Heading1Char"/>
          <w:b/>
          <w:bCs/>
          <w:color w:val="0070C0"/>
        </w:rPr>
        <w:t xml:space="preserve">Kids Dental Day &amp; Shoe Distribution </w:t>
      </w:r>
    </w:p>
    <w:p w14:paraId="30240660" w14:textId="5914150C" w:rsidR="000C0DDF" w:rsidRPr="000C0DDF" w:rsidRDefault="000C0DDF" w:rsidP="000C0DDF">
      <w:pPr>
        <w:spacing w:after="0" w:line="240" w:lineRule="auto"/>
        <w:jc w:val="center"/>
        <w:textAlignment w:val="baseline"/>
        <w:rPr>
          <w:rStyle w:val="Heading1Char"/>
          <w:b/>
          <w:bCs/>
          <w:color w:val="0070C0"/>
        </w:rPr>
      </w:pPr>
      <w:r w:rsidRPr="000C0DDF">
        <w:rPr>
          <w:rStyle w:val="Heading1Char"/>
          <w:b/>
          <w:bCs/>
          <w:color w:val="0070C0"/>
        </w:rPr>
        <w:t>Volunteer Roles Descriptions</w:t>
      </w:r>
    </w:p>
    <w:p w14:paraId="198885F2" w14:textId="77777777" w:rsidR="000C0DDF" w:rsidRDefault="000C0DDF" w:rsidP="000C0DDF">
      <w:pPr>
        <w:pStyle w:val="Date"/>
        <w:spacing w:after="0" w:line="240" w:lineRule="auto"/>
        <w:rPr>
          <w:b/>
          <w:bCs/>
          <w:u w:val="single"/>
        </w:rPr>
      </w:pPr>
    </w:p>
    <w:p w14:paraId="2D18EE84" w14:textId="63F33856" w:rsidR="000C0DDF" w:rsidRPr="00A64B88" w:rsidRDefault="000C0DDF" w:rsidP="000C0DDF">
      <w:pPr>
        <w:pStyle w:val="Date"/>
        <w:spacing w:after="0" w:line="240" w:lineRule="auto"/>
      </w:pPr>
      <w:r w:rsidRPr="00A64B88">
        <w:rPr>
          <w:b/>
          <w:bCs/>
          <w:u w:val="single"/>
        </w:rPr>
        <w:t>Shoe Fitter</w:t>
      </w:r>
      <w:r w:rsidRPr="00A64B88">
        <w:t xml:space="preserve"> – Sits across from the </w:t>
      </w:r>
      <w:r>
        <w:t>child</w:t>
      </w:r>
      <w:r w:rsidRPr="00A64B88">
        <w:t xml:space="preserve">.  Shoe Fitter welcomes the child by first name, removes old shoes &amp; socks, fits with new pair of shoes &amp; socks, encourages them, and leave them with a positive, hopeful message along with a new pair of shoes.  The Shoe Fitter should never leave their seat while engaged with the </w:t>
      </w:r>
      <w:r>
        <w:t>child</w:t>
      </w:r>
      <w:r w:rsidRPr="00A64B88">
        <w:t xml:space="preserve">. </w:t>
      </w:r>
      <w:r w:rsidRPr="00A64B88">
        <w:br/>
      </w:r>
    </w:p>
    <w:p w14:paraId="30830CB4" w14:textId="77777777" w:rsidR="000C0DDF" w:rsidRPr="00A64B88" w:rsidRDefault="000C0DDF" w:rsidP="000C0DDF">
      <w:pPr>
        <w:pStyle w:val="Date"/>
        <w:spacing w:after="0" w:line="240" w:lineRule="auto"/>
      </w:pPr>
      <w:r>
        <w:rPr>
          <w:b/>
          <w:bCs/>
          <w:u w:val="single"/>
        </w:rPr>
        <w:t xml:space="preserve">Shoe </w:t>
      </w:r>
      <w:r w:rsidRPr="00A64B88">
        <w:rPr>
          <w:b/>
          <w:bCs/>
          <w:u w:val="single"/>
        </w:rPr>
        <w:t>Runner</w:t>
      </w:r>
      <w:r w:rsidRPr="00A64B88">
        <w:t xml:space="preserve"> – Paired with a Shoe Fitter, the Runner learns the shoe size from the </w:t>
      </w:r>
      <w:r>
        <w:t>child’s</w:t>
      </w:r>
      <w:r w:rsidRPr="00A64B88">
        <w:t xml:space="preserve"> name badge and retrieves the correct size shoes and socks from the Shoe Store.  It is important that </w:t>
      </w:r>
      <w:r>
        <w:t>each child</w:t>
      </w:r>
      <w:r w:rsidRPr="00A64B88">
        <w:t xml:space="preserve"> go</w:t>
      </w:r>
      <w:r>
        <w:t>es</w:t>
      </w:r>
      <w:r w:rsidRPr="00A64B88">
        <w:t xml:space="preserve"> home with the correct size shoe, regardless of the size shoe they had on when they came in.  Therefore, the Runner may have to go back and forth to the Shoe Store multiple times to ensure the correct fit.</w:t>
      </w:r>
      <w:r w:rsidRPr="00A64B88">
        <w:br/>
      </w:r>
    </w:p>
    <w:p w14:paraId="2E8B2B8F" w14:textId="77777777" w:rsidR="000C0DDF" w:rsidRPr="00A64B88" w:rsidRDefault="000C0DDF" w:rsidP="000C0DDF">
      <w:pPr>
        <w:pStyle w:val="Date"/>
        <w:spacing w:after="0" w:line="240" w:lineRule="auto"/>
      </w:pPr>
      <w:r w:rsidRPr="00A64B88">
        <w:rPr>
          <w:b/>
          <w:bCs/>
          <w:u w:val="single"/>
        </w:rPr>
        <w:t xml:space="preserve">Shoe </w:t>
      </w:r>
      <w:r>
        <w:rPr>
          <w:b/>
          <w:bCs/>
          <w:u w:val="single"/>
        </w:rPr>
        <w:t>Store</w:t>
      </w:r>
      <w:r w:rsidRPr="00A64B88">
        <w:rPr>
          <w:b/>
          <w:bCs/>
        </w:rPr>
        <w:t xml:space="preserve"> </w:t>
      </w:r>
      <w:r w:rsidRPr="00A64B88">
        <w:t xml:space="preserve">– Shoes will be organized by size and gender to make it easy for the Runners to find the size shoe they need.  Shoe Room volunteers help the Runners find the correct size shoes, make sure they take socks, and organize any shoes that come back to the Shoe Store so they may be offered to another </w:t>
      </w:r>
      <w:r>
        <w:t>child</w:t>
      </w:r>
      <w:r w:rsidRPr="00A64B88">
        <w:t xml:space="preserve">. </w:t>
      </w:r>
      <w:r w:rsidRPr="00A64B88">
        <w:br/>
      </w:r>
    </w:p>
    <w:p w14:paraId="2C12E272" w14:textId="5D7FB23E" w:rsidR="000C0DDF" w:rsidRPr="00A64B88" w:rsidRDefault="000C0DDF" w:rsidP="000C0DDF">
      <w:pPr>
        <w:pStyle w:val="Date"/>
        <w:spacing w:after="0" w:line="240" w:lineRule="auto"/>
      </w:pPr>
      <w:r>
        <w:rPr>
          <w:b/>
          <w:bCs/>
          <w:u w:val="single"/>
        </w:rPr>
        <w:t xml:space="preserve">Group </w:t>
      </w:r>
      <w:r w:rsidRPr="00A64B88">
        <w:rPr>
          <w:b/>
          <w:bCs/>
          <w:u w:val="single"/>
        </w:rPr>
        <w:t>Usher</w:t>
      </w:r>
      <w:r w:rsidRPr="00A64B88">
        <w:t xml:space="preserve"> – </w:t>
      </w:r>
      <w:r>
        <w:t>This will be</w:t>
      </w:r>
      <w:r w:rsidRPr="00A64B88">
        <w:t xml:space="preserve"> a noisy, active event!  </w:t>
      </w:r>
      <w:r w:rsidR="001D1E7A" w:rsidRPr="001D1E7A">
        <w:t xml:space="preserve">Group Ushers </w:t>
      </w:r>
      <w:r w:rsidR="001D1E7A">
        <w:t xml:space="preserve">are </w:t>
      </w:r>
      <w:r w:rsidR="001D1E7A" w:rsidRPr="001D1E7A">
        <w:t>assigned to each camp group as they arrive. Ushers help manage the flow of the event, making sure their group moves between stations as efficiently as possible. You’ll be working directly with the camp counselors and chaperones, but your main responsibility is to communicate with the next station to ensure a smooth transition and keep groups moving on schedule.</w:t>
      </w:r>
    </w:p>
    <w:p w14:paraId="6B85EC8E" w14:textId="77777777" w:rsidR="000C0DDF" w:rsidRDefault="000C0DDF" w:rsidP="000C0DDF">
      <w:pPr>
        <w:pStyle w:val="Date"/>
        <w:spacing w:after="0" w:line="240" w:lineRule="auto"/>
      </w:pPr>
      <w:r w:rsidRPr="00A64B88">
        <w:rPr>
          <w:b/>
          <w:bCs/>
        </w:rPr>
        <w:br/>
      </w:r>
      <w:r w:rsidRPr="00532305">
        <w:rPr>
          <w:b/>
          <w:bCs/>
          <w:u w:val="single"/>
        </w:rPr>
        <w:t xml:space="preserve">Volunteer </w:t>
      </w:r>
      <w:r>
        <w:rPr>
          <w:b/>
          <w:bCs/>
          <w:u w:val="single"/>
        </w:rPr>
        <w:t>Check-in Desk</w:t>
      </w:r>
      <w:r>
        <w:rPr>
          <w:b/>
          <w:bCs/>
        </w:rPr>
        <w:t xml:space="preserve"> </w:t>
      </w:r>
      <w:r w:rsidRPr="00532305">
        <w:t xml:space="preserve">– </w:t>
      </w:r>
      <w:r w:rsidRPr="00665BF8">
        <w:t>Welcome and check in each volunteer as they arrive. Distribute name badges and provide any necessary instructions to help them get started.</w:t>
      </w:r>
    </w:p>
    <w:p w14:paraId="0BD0E5D2" w14:textId="77777777" w:rsidR="000C0DDF" w:rsidRDefault="000C0DDF" w:rsidP="000C0DDF">
      <w:pPr>
        <w:rPr>
          <w:b/>
          <w:bCs/>
          <w:u w:val="single"/>
        </w:rPr>
      </w:pPr>
      <w:r>
        <w:br/>
      </w:r>
      <w:r>
        <w:rPr>
          <w:b/>
          <w:bCs/>
          <w:u w:val="single"/>
        </w:rPr>
        <w:t>Camp Group Check-in Desk</w:t>
      </w:r>
      <w:r>
        <w:rPr>
          <w:b/>
          <w:bCs/>
        </w:rPr>
        <w:t xml:space="preserve"> – </w:t>
      </w:r>
      <w:r w:rsidRPr="00665BF8">
        <w:t>Greet each child as they arrive, check them off the roster, and place the appropriate color wristband on their wrist to identify their group. Offer support and directions to chaperones as needed.</w:t>
      </w:r>
    </w:p>
    <w:p w14:paraId="680D61DC" w14:textId="77777777" w:rsidR="000C0DDF" w:rsidRPr="004263BE" w:rsidRDefault="000C0DDF" w:rsidP="000C0DDF">
      <w:pPr>
        <w:rPr>
          <w:b/>
          <w:bCs/>
        </w:rPr>
      </w:pPr>
      <w:r>
        <w:rPr>
          <w:b/>
          <w:bCs/>
          <w:u w:val="single"/>
        </w:rPr>
        <w:t>Photo Booth –</w:t>
      </w:r>
      <w:r>
        <w:rPr>
          <w:b/>
          <w:bCs/>
        </w:rPr>
        <w:t xml:space="preserve"> </w:t>
      </w:r>
      <w:r w:rsidRPr="00665BF8">
        <w:t>Help manage the line and assist children as they take their photo before heading to dental services. Make it fun and efficient while keeping things moving smoothly.</w:t>
      </w:r>
    </w:p>
    <w:p w14:paraId="64701414" w14:textId="77777777" w:rsidR="000C0DDF" w:rsidRPr="004263BE" w:rsidRDefault="000C0DDF" w:rsidP="000C0DDF">
      <w:pPr>
        <w:rPr>
          <w:b/>
          <w:bCs/>
        </w:rPr>
      </w:pPr>
      <w:r>
        <w:rPr>
          <w:b/>
          <w:bCs/>
          <w:u w:val="single"/>
        </w:rPr>
        <w:t xml:space="preserve">Face Painting Table - </w:t>
      </w:r>
      <w:r w:rsidRPr="00665BF8">
        <w:t>Supplies will be provided! Assist children in choosing and applying a face painting design of their choice. No artistic experience required—just a willingness to be creative and encouraging.</w:t>
      </w:r>
    </w:p>
    <w:p w14:paraId="3ABF3755" w14:textId="77777777" w:rsidR="000C0DDF" w:rsidRPr="004263BE" w:rsidRDefault="000C0DDF" w:rsidP="000C0DDF">
      <w:r>
        <w:rPr>
          <w:b/>
          <w:bCs/>
          <w:u w:val="single"/>
        </w:rPr>
        <w:t xml:space="preserve">Bus Arrivals &amp; Departures – </w:t>
      </w:r>
      <w:r w:rsidRPr="00665BF8">
        <w:t>Monitor and record the arrival of each bus and communicate with the team to keep everyone updated. Do the same for departures, ensuring each camp group is matched with the correct bus.</w:t>
      </w:r>
    </w:p>
    <w:p w14:paraId="54BA7937" w14:textId="0E3C8C19" w:rsidR="000C0DDF" w:rsidRDefault="000C0DDF" w:rsidP="000C0DDF">
      <w:pPr>
        <w:rPr>
          <w:b/>
          <w:bCs/>
          <w:u w:val="single"/>
        </w:rPr>
      </w:pPr>
      <w:r>
        <w:rPr>
          <w:b/>
          <w:bCs/>
          <w:u w:val="single"/>
        </w:rPr>
        <w:t xml:space="preserve">Break &amp; Lunchroom Oversite </w:t>
      </w:r>
      <w:r w:rsidRPr="004263BE">
        <w:rPr>
          <w:b/>
          <w:bCs/>
        </w:rPr>
        <w:t xml:space="preserve">– </w:t>
      </w:r>
      <w:r w:rsidRPr="00665BF8">
        <w:t>Keep an eye on the volunteer break and lunchroom. Monitor food and drink supplies and use the radio to request refills as needed to keep things stocked and comfortable.</w:t>
      </w:r>
    </w:p>
    <w:p w14:paraId="5099D1B4" w14:textId="77777777" w:rsidR="00394B93" w:rsidRDefault="00394B93"/>
    <w:sectPr w:rsidR="00394B93" w:rsidSect="000C0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DF"/>
    <w:rsid w:val="000C0DDF"/>
    <w:rsid w:val="001D1E7A"/>
    <w:rsid w:val="00394B93"/>
    <w:rsid w:val="00436F2E"/>
    <w:rsid w:val="005E067C"/>
    <w:rsid w:val="00A055C6"/>
    <w:rsid w:val="00A2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603D"/>
  <w15:chartTrackingRefBased/>
  <w15:docId w15:val="{1C7A54B3-9A79-4A43-93CD-040851F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DF"/>
    <w:pPr>
      <w:spacing w:after="200" w:line="276" w:lineRule="auto"/>
    </w:pPr>
    <w:rPr>
      <w:rFonts w:eastAsiaTheme="minorEastAsia"/>
      <w:color w:val="000000" w:themeColor="text1"/>
      <w:kern w:val="0"/>
      <w14:ligatures w14:val="none"/>
    </w:rPr>
  </w:style>
  <w:style w:type="paragraph" w:styleId="Heading1">
    <w:name w:val="heading 1"/>
    <w:basedOn w:val="Normal"/>
    <w:next w:val="Normal"/>
    <w:link w:val="Heading1Char"/>
    <w:uiPriority w:val="14"/>
    <w:qFormat/>
    <w:rsid w:val="000C0D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D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D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D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D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DDF"/>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DDF"/>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DDF"/>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DDF"/>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C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DDF"/>
    <w:rPr>
      <w:rFonts w:eastAsiaTheme="majorEastAsia" w:cstheme="majorBidi"/>
      <w:color w:val="272727" w:themeColor="text1" w:themeTint="D8"/>
    </w:rPr>
  </w:style>
  <w:style w:type="paragraph" w:styleId="Title">
    <w:name w:val="Title"/>
    <w:basedOn w:val="Normal"/>
    <w:next w:val="Normal"/>
    <w:link w:val="TitleChar"/>
    <w:uiPriority w:val="10"/>
    <w:qFormat/>
    <w:rsid w:val="000C0DD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C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D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DDF"/>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0DDF"/>
    <w:rPr>
      <w:i/>
      <w:iCs/>
      <w:color w:val="404040" w:themeColor="text1" w:themeTint="BF"/>
    </w:rPr>
  </w:style>
  <w:style w:type="paragraph" w:styleId="ListParagraph">
    <w:name w:val="List Paragraph"/>
    <w:basedOn w:val="Normal"/>
    <w:uiPriority w:val="34"/>
    <w:qFormat/>
    <w:rsid w:val="000C0DDF"/>
    <w:pPr>
      <w:spacing w:after="160" w:line="278" w:lineRule="auto"/>
      <w:ind w:left="720"/>
      <w:contextualSpacing/>
    </w:pPr>
    <w:rPr>
      <w:rFonts w:eastAsiaTheme="minorHAnsi"/>
      <w:color w:val="auto"/>
      <w:kern w:val="2"/>
      <w14:ligatures w14:val="standardContextual"/>
    </w:rPr>
  </w:style>
  <w:style w:type="character" w:styleId="IntenseEmphasis">
    <w:name w:val="Intense Emphasis"/>
    <w:basedOn w:val="DefaultParagraphFont"/>
    <w:uiPriority w:val="21"/>
    <w:qFormat/>
    <w:rsid w:val="000C0DDF"/>
    <w:rPr>
      <w:i/>
      <w:iCs/>
      <w:color w:val="0F4761" w:themeColor="accent1" w:themeShade="BF"/>
    </w:rPr>
  </w:style>
  <w:style w:type="paragraph" w:styleId="IntenseQuote">
    <w:name w:val="Intense Quote"/>
    <w:basedOn w:val="Normal"/>
    <w:next w:val="Normal"/>
    <w:link w:val="IntenseQuoteChar"/>
    <w:uiPriority w:val="30"/>
    <w:qFormat/>
    <w:rsid w:val="000C0D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DDF"/>
    <w:rPr>
      <w:i/>
      <w:iCs/>
      <w:color w:val="0F4761" w:themeColor="accent1" w:themeShade="BF"/>
    </w:rPr>
  </w:style>
  <w:style w:type="character" w:styleId="IntenseReference">
    <w:name w:val="Intense Reference"/>
    <w:basedOn w:val="DefaultParagraphFont"/>
    <w:uiPriority w:val="32"/>
    <w:qFormat/>
    <w:rsid w:val="000C0DDF"/>
    <w:rPr>
      <w:b/>
      <w:bCs/>
      <w:smallCaps/>
      <w:color w:val="0F4761" w:themeColor="accent1" w:themeShade="BF"/>
      <w:spacing w:val="5"/>
    </w:rPr>
  </w:style>
  <w:style w:type="paragraph" w:styleId="Date">
    <w:name w:val="Date"/>
    <w:basedOn w:val="Normal"/>
    <w:next w:val="Normal"/>
    <w:link w:val="DateChar"/>
    <w:uiPriority w:val="5"/>
    <w:qFormat/>
    <w:rsid w:val="000C0DDF"/>
  </w:style>
  <w:style w:type="character" w:customStyle="1" w:styleId="DateChar">
    <w:name w:val="Date Char"/>
    <w:basedOn w:val="DefaultParagraphFont"/>
    <w:link w:val="Date"/>
    <w:uiPriority w:val="5"/>
    <w:rsid w:val="000C0DDF"/>
    <w:rPr>
      <w:rFonts w:eastAsiaTheme="minorEastAsia"/>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Vick</dc:creator>
  <cp:keywords/>
  <dc:description/>
  <cp:lastModifiedBy>Eileen Vick</cp:lastModifiedBy>
  <cp:revision>2</cp:revision>
  <dcterms:created xsi:type="dcterms:W3CDTF">2025-04-30T21:36:00Z</dcterms:created>
  <dcterms:modified xsi:type="dcterms:W3CDTF">2025-05-01T18:12:00Z</dcterms:modified>
</cp:coreProperties>
</file>